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71" w:rsidRDefault="00FF7071">
      <w:pPr>
        <w:rPr>
          <w:spacing w:val="6"/>
        </w:rPr>
      </w:pPr>
      <w:r>
        <w:rPr>
          <w:rFonts w:cs="ＭＳ 明朝" w:hint="eastAsia"/>
          <w:sz w:val="20"/>
          <w:szCs w:val="20"/>
        </w:rPr>
        <w:t>様式第</w:t>
      </w:r>
      <w:r>
        <w:rPr>
          <w:sz w:val="20"/>
          <w:szCs w:val="20"/>
        </w:rPr>
        <w:t>1</w:t>
      </w:r>
      <w:r>
        <w:rPr>
          <w:rFonts w:cs="ＭＳ 明朝" w:hint="eastAsia"/>
          <w:sz w:val="20"/>
          <w:szCs w:val="20"/>
        </w:rPr>
        <w:t>号の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の</w:t>
      </w:r>
      <w:r>
        <w:rPr>
          <w:sz w:val="20"/>
          <w:szCs w:val="20"/>
        </w:rPr>
        <w:t>4</w:t>
      </w:r>
      <w:r>
        <w:rPr>
          <w:rFonts w:ascii="ＭＳ 明朝" w:hAnsi="ＭＳ 明朝" w:cs="ＭＳ 明朝"/>
          <w:sz w:val="20"/>
          <w:szCs w:val="20"/>
        </w:rPr>
        <w:t>(</w:t>
      </w:r>
      <w:r>
        <w:rPr>
          <w:rFonts w:cs="ＭＳ 明朝" w:hint="eastAsia"/>
          <w:sz w:val="20"/>
          <w:szCs w:val="20"/>
        </w:rPr>
        <w:t>第</w:t>
      </w:r>
      <w:r>
        <w:rPr>
          <w:sz w:val="20"/>
          <w:szCs w:val="20"/>
        </w:rPr>
        <w:t>3</w:t>
      </w:r>
      <w:r>
        <w:rPr>
          <w:rFonts w:cs="ＭＳ 明朝" w:hint="eastAsia"/>
          <w:sz w:val="20"/>
          <w:szCs w:val="20"/>
        </w:rPr>
        <w:t>条の</w:t>
      </w:r>
      <w:r>
        <w:rPr>
          <w:sz w:val="20"/>
          <w:szCs w:val="20"/>
        </w:rPr>
        <w:t>2</w:t>
      </w:r>
      <w:r>
        <w:rPr>
          <w:rFonts w:cs="ＭＳ 明朝" w:hint="eastAsia"/>
          <w:sz w:val="20"/>
          <w:szCs w:val="20"/>
        </w:rPr>
        <w:t>の</w:t>
      </w:r>
      <w:r>
        <w:rPr>
          <w:sz w:val="20"/>
          <w:szCs w:val="20"/>
        </w:rPr>
        <w:t>8</w:t>
      </w:r>
      <w:r>
        <w:rPr>
          <w:rFonts w:cs="ＭＳ 明朝" w:hint="eastAsia"/>
          <w:sz w:val="20"/>
          <w:szCs w:val="20"/>
        </w:rPr>
        <w:t>関係</w:t>
      </w:r>
      <w:r>
        <w:rPr>
          <w:rFonts w:ascii="ＭＳ 明朝" w:hAnsi="ＭＳ 明朝" w:cs="ＭＳ 明朝"/>
          <w:sz w:val="20"/>
          <w:szCs w:val="20"/>
        </w:rPr>
        <w:t>)</w:t>
      </w:r>
    </w:p>
    <w:p w:rsidR="00FF7071" w:rsidRDefault="00FF7071">
      <w:pPr>
        <w:rPr>
          <w:spacing w:val="6"/>
        </w:rPr>
      </w:pPr>
    </w:p>
    <w:p w:rsidR="00FF7071" w:rsidRDefault="00FF7071" w:rsidP="00FF7071">
      <w:pPr>
        <w:jc w:val="center"/>
        <w:rPr>
          <w:spacing w:val="6"/>
        </w:rPr>
      </w:pPr>
      <w:r>
        <w:rPr>
          <w:rFonts w:cs="ＭＳ 明朝" w:hint="eastAsia"/>
          <w:b/>
          <w:bCs/>
          <w:spacing w:val="2"/>
          <w:sz w:val="24"/>
          <w:szCs w:val="24"/>
        </w:rPr>
        <w:t>環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境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配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慮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届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出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rFonts w:cs="ＭＳ 明朝" w:hint="eastAsia"/>
          <w:b/>
          <w:bCs/>
          <w:spacing w:val="2"/>
          <w:sz w:val="24"/>
          <w:szCs w:val="24"/>
        </w:rPr>
        <w:t>書</w:t>
      </w:r>
    </w:p>
    <w:p w:rsidR="00FF7071" w:rsidRDefault="00FF7071">
      <w:pPr>
        <w:rPr>
          <w:spacing w:val="6"/>
        </w:rPr>
      </w:pPr>
    </w:p>
    <w:p w:rsidR="00FF7071" w:rsidRDefault="00FF7071">
      <w:pPr>
        <w:jc w:val="right"/>
        <w:rPr>
          <w:spacing w:val="6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FF7071" w:rsidRDefault="00FF7071">
      <w:pPr>
        <w:spacing w:line="224" w:lineRule="exact"/>
        <w:rPr>
          <w:spacing w:val="6"/>
        </w:rPr>
      </w:pPr>
      <w:r>
        <w:rPr>
          <w:rFonts w:cs="ＭＳ 明朝" w:hint="eastAsia"/>
          <w:sz w:val="22"/>
          <w:szCs w:val="22"/>
        </w:rPr>
        <w:t xml:space="preserve">　岡山市長　　　　様</w:t>
      </w:r>
    </w:p>
    <w:p w:rsidR="00FF7071" w:rsidRDefault="00FF7071">
      <w:pPr>
        <w:spacing w:line="224" w:lineRule="exact"/>
        <w:rPr>
          <w:spacing w:val="6"/>
        </w:rPr>
      </w:pPr>
    </w:p>
    <w:p w:rsidR="00FF7071" w:rsidRDefault="00FF7071">
      <w:pPr>
        <w:spacing w:line="224" w:lineRule="exact"/>
        <w:ind w:left="3908" w:hanging="1114"/>
        <w:rPr>
          <w:rFonts w:ascii="ＭＳ 明朝"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届出者　</w:t>
      </w:r>
      <w:r>
        <w:rPr>
          <w:rFonts w:cs="ＭＳ 明朝" w:hint="eastAsia"/>
          <w:spacing w:val="202"/>
          <w:sz w:val="22"/>
          <w:szCs w:val="22"/>
        </w:rPr>
        <w:t>住</w:t>
      </w:r>
      <w:r>
        <w:rPr>
          <w:rFonts w:cs="ＭＳ 明朝" w:hint="eastAsia"/>
          <w:sz w:val="22"/>
          <w:szCs w:val="22"/>
        </w:rPr>
        <w:t>所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法人にあっては，主たる事務所の所在地</w:t>
      </w:r>
      <w:r>
        <w:rPr>
          <w:rFonts w:ascii="ＭＳ 明朝" w:hAnsi="ＭＳ 明朝" w:cs="ＭＳ 明朝"/>
          <w:sz w:val="22"/>
          <w:szCs w:val="22"/>
        </w:rPr>
        <w:t>)</w:t>
      </w:r>
    </w:p>
    <w:p w:rsidR="001D71C3" w:rsidRDefault="001D71C3">
      <w:pPr>
        <w:spacing w:line="224" w:lineRule="exact"/>
        <w:ind w:left="3908" w:hanging="1114"/>
        <w:rPr>
          <w:spacing w:val="6"/>
        </w:rPr>
      </w:pPr>
    </w:p>
    <w:p w:rsidR="00FF7071" w:rsidRDefault="00FF7071">
      <w:pPr>
        <w:spacing w:line="224" w:lineRule="exact"/>
        <w:rPr>
          <w:spacing w:val="6"/>
        </w:rPr>
      </w:pPr>
      <w:r>
        <w:rPr>
          <w:rFonts w:cs="ＭＳ 明朝" w:hint="eastAsia"/>
          <w:sz w:val="22"/>
          <w:szCs w:val="22"/>
        </w:rPr>
        <w:t xml:space="preserve">　</w:t>
      </w:r>
    </w:p>
    <w:p w:rsidR="00FF7071" w:rsidRDefault="00FF7071">
      <w:pPr>
        <w:spacing w:line="224" w:lineRule="exact"/>
        <w:ind w:left="3908" w:hanging="110"/>
        <w:rPr>
          <w:rFonts w:ascii="ＭＳ 明朝" w:cs="ＭＳ 明朝"/>
          <w:sz w:val="22"/>
          <w:szCs w:val="22"/>
        </w:rPr>
      </w:pPr>
      <w:r>
        <w:rPr>
          <w:rFonts w:cs="ＭＳ 明朝" w:hint="eastAsia"/>
          <w:spacing w:val="202"/>
          <w:sz w:val="22"/>
          <w:szCs w:val="22"/>
        </w:rPr>
        <w:t>氏</w:t>
      </w:r>
      <w:r>
        <w:rPr>
          <w:rFonts w:cs="ＭＳ 明朝" w:hint="eastAsia"/>
          <w:sz w:val="22"/>
          <w:szCs w:val="22"/>
        </w:rPr>
        <w:t>名</w:t>
      </w:r>
      <w:r>
        <w:rPr>
          <w:rFonts w:ascii="ＭＳ 明朝" w:hAnsi="ＭＳ 明朝" w:cs="ＭＳ 明朝"/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法人にあっては，名称及び代表者の氏名</w:t>
      </w:r>
      <w:r>
        <w:rPr>
          <w:rFonts w:ascii="ＭＳ 明朝" w:hAnsi="ＭＳ 明朝" w:cs="ＭＳ 明朝"/>
          <w:sz w:val="22"/>
          <w:szCs w:val="22"/>
        </w:rPr>
        <w:t>)</w:t>
      </w:r>
    </w:p>
    <w:p w:rsidR="001D71C3" w:rsidRDefault="001D71C3">
      <w:pPr>
        <w:spacing w:line="224" w:lineRule="exact"/>
        <w:ind w:left="3908" w:hanging="110"/>
        <w:rPr>
          <w:spacing w:val="6"/>
        </w:rPr>
      </w:pPr>
    </w:p>
    <w:p w:rsidR="00FF7071" w:rsidRDefault="00FF7071">
      <w:pPr>
        <w:spacing w:line="224" w:lineRule="exact"/>
        <w:rPr>
          <w:spacing w:val="6"/>
        </w:rPr>
      </w:pPr>
      <w:r>
        <w:t xml:space="preserve">                                                                             </w:t>
      </w:r>
    </w:p>
    <w:p w:rsidR="00FF7071" w:rsidRDefault="00FF7071">
      <w:pPr>
        <w:spacing w:line="224" w:lineRule="exact"/>
        <w:ind w:firstLine="3798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電話番号</w:t>
      </w:r>
    </w:p>
    <w:p w:rsidR="00894940" w:rsidRDefault="00894940">
      <w:pPr>
        <w:spacing w:line="224" w:lineRule="exact"/>
        <w:ind w:firstLine="3798"/>
        <w:rPr>
          <w:spacing w:val="6"/>
        </w:rPr>
      </w:pPr>
    </w:p>
    <w:p w:rsidR="00FF7071" w:rsidRDefault="00FF7071">
      <w:pPr>
        <w:spacing w:line="224" w:lineRule="exact"/>
        <w:rPr>
          <w:spacing w:val="6"/>
        </w:rPr>
      </w:pPr>
    </w:p>
    <w:p w:rsidR="00FF7071" w:rsidRDefault="00FF7071">
      <w:pPr>
        <w:spacing w:line="224" w:lineRule="exact"/>
        <w:rPr>
          <w:spacing w:val="6"/>
        </w:rPr>
      </w:pPr>
      <w:r>
        <w:rPr>
          <w:rFonts w:cs="ＭＳ 明朝" w:hint="eastAsia"/>
          <w:sz w:val="22"/>
          <w:szCs w:val="22"/>
        </w:rPr>
        <w:t xml:space="preserve">　岡山市環境保全条例第</w:t>
      </w:r>
      <w:r>
        <w:rPr>
          <w:sz w:val="22"/>
          <w:szCs w:val="22"/>
        </w:rPr>
        <w:t>29</w:t>
      </w:r>
      <w:r>
        <w:rPr>
          <w:rFonts w:cs="ＭＳ 明朝" w:hint="eastAsia"/>
          <w:sz w:val="22"/>
          <w:szCs w:val="22"/>
        </w:rPr>
        <w:t>条の</w:t>
      </w:r>
      <w:r>
        <w:rPr>
          <w:sz w:val="22"/>
          <w:szCs w:val="22"/>
        </w:rPr>
        <w:t>11</w:t>
      </w:r>
      <w:r>
        <w:rPr>
          <w:rFonts w:cs="ＭＳ 明朝" w:hint="eastAsia"/>
          <w:sz w:val="22"/>
          <w:szCs w:val="22"/>
        </w:rPr>
        <w:t>第</w:t>
      </w:r>
      <w:r>
        <w:rPr>
          <w:sz w:val="22"/>
          <w:szCs w:val="22"/>
        </w:rPr>
        <w:t>1</w:t>
      </w:r>
      <w:r>
        <w:rPr>
          <w:rFonts w:cs="ＭＳ 明朝" w:hint="eastAsia"/>
          <w:sz w:val="22"/>
          <w:szCs w:val="22"/>
        </w:rPr>
        <w:t>項の規定により，次のとおり届け出ます。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6"/>
        <w:gridCol w:w="1020"/>
        <w:gridCol w:w="965"/>
        <w:gridCol w:w="1722"/>
        <w:gridCol w:w="3360"/>
      </w:tblGrid>
      <w:tr w:rsidR="00575960" w:rsidTr="00060EF1">
        <w:trPr>
          <w:trHeight w:val="56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56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事業の種類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56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事業の実施場所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BD43F6">
        <w:trPr>
          <w:trHeight w:val="56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事業の目的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35F9B" w:rsidTr="00BD43F6">
        <w:trPr>
          <w:trHeight w:val="124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F9B" w:rsidRDefault="00E35F9B" w:rsidP="00BD43F6">
            <w:pPr>
              <w:spacing w:line="334" w:lineRule="atLeast"/>
              <w:jc w:val="both"/>
              <w:rPr>
                <w:spacing w:val="6"/>
              </w:rPr>
            </w:pPr>
            <w:r>
              <w:rPr>
                <w:rFonts w:cs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E35F9B" w:rsidRDefault="00BD43F6" w:rsidP="00BD43F6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1C911" wp14:editId="2C7B6AA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-7620</wp:posOffset>
                      </wp:positionV>
                      <wp:extent cx="1019175" cy="6858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6858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4983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15pt;margin-top:-.6pt;width:8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" strokecolor="black [3213]"/>
                  </w:pict>
                </mc:Fallback>
              </mc:AlternateConten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="00E35F9B">
              <w:rPr>
                <w:rFonts w:cs="ＭＳ 明朝" w:hint="eastAsia"/>
                <w:sz w:val="22"/>
                <w:szCs w:val="22"/>
              </w:rPr>
              <w:instrText>施設の構造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="00E35F9B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E35F9B">
              <w:rPr>
                <w:rFonts w:cs="ＭＳ 明朝" w:hint="eastAsia"/>
                <w:sz w:val="22"/>
                <w:szCs w:val="22"/>
              </w:rPr>
              <w:t>施設の構造</w: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 w:rsidR="00E35F9B">
              <w:rPr>
                <w:sz w:val="22"/>
                <w:szCs w:val="22"/>
              </w:rPr>
              <w:t xml:space="preserve">                    </w: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="00E35F9B">
              <w:rPr>
                <w:rFonts w:cs="ＭＳ 明朝" w:hint="eastAsia"/>
                <w:sz w:val="22"/>
                <w:szCs w:val="22"/>
              </w:rPr>
              <w:instrText>配置計画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="00E35F9B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E35F9B">
              <w:rPr>
                <w:rFonts w:cs="ＭＳ 明朝" w:hint="eastAsia"/>
                <w:sz w:val="22"/>
                <w:szCs w:val="22"/>
              </w:rPr>
              <w:t>配置計画</w: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="00E35F9B">
              <w:rPr>
                <w:rFonts w:cs="ＭＳ 明朝" w:hint="eastAsia"/>
                <w:sz w:val="22"/>
                <w:szCs w:val="22"/>
              </w:rPr>
              <w:instrText>図面等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="00E35F9B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E35F9B">
              <w:rPr>
                <w:rFonts w:cs="ＭＳ 明朝" w:hint="eastAsia"/>
                <w:sz w:val="22"/>
                <w:szCs w:val="22"/>
              </w:rPr>
              <w:t>図面等</w: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F9B" w:rsidRDefault="00E35F9B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35F9B" w:rsidTr="00BD43F6">
        <w:trPr>
          <w:trHeight w:val="124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5F9B" w:rsidRDefault="00E35F9B" w:rsidP="00B818AA">
            <w:pPr>
              <w:spacing w:line="334" w:lineRule="atLeast"/>
              <w:jc w:val="both"/>
              <w:rPr>
                <w:spacing w:val="6"/>
              </w:rPr>
            </w:pPr>
            <w:r>
              <w:rPr>
                <w:rFonts w:cs="ＭＳ 明朝" w:hint="eastAsia"/>
                <w:sz w:val="22"/>
                <w:szCs w:val="22"/>
              </w:rPr>
              <w:t>事業実施区域及び周辺地域の現況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BD43F6" w:rsidRDefault="00BD43F6" w:rsidP="00BD43F6">
            <w:pPr>
              <w:spacing w:line="334" w:lineRule="atLeast"/>
              <w:jc w:val="center"/>
              <w:rPr>
                <w:sz w:val="22"/>
                <w:szCs w:val="22"/>
              </w:rPr>
            </w:pPr>
            <w:r>
              <w:rPr>
                <w:rFonts w:ascii="ＭＳ 明朝" w:hAnsi="Centur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BF681" wp14:editId="7F2C7519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-34925</wp:posOffset>
                      </wp:positionV>
                      <wp:extent cx="1047750" cy="4762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CC3AA" id="大かっこ 3" o:spid="_x0000_s1026" type="#_x0000_t185" style="position:absolute;left:0;text-align:left;margin-left:5.8pt;margin-top:-2.75pt;width:82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" strokecolor="black [3213]"/>
                  </w:pict>
                </mc:Fallback>
              </mc:AlternateConten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 w:rsidR="00E35F9B">
              <w:rPr>
                <w:rFonts w:cs="ＭＳ 明朝" w:hint="eastAsia"/>
                <w:sz w:val="22"/>
                <w:szCs w:val="22"/>
              </w:rPr>
              <w:instrText>自然環境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 w:rsidR="00E35F9B"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 w:rsidR="00E35F9B">
              <w:rPr>
                <w:rFonts w:cs="ＭＳ 明朝" w:hint="eastAsia"/>
                <w:sz w:val="22"/>
                <w:szCs w:val="22"/>
              </w:rPr>
              <w:t>自然環境</w:t>
            </w:r>
            <w:r w:rsidR="00E35F9B"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E35F9B" w:rsidRDefault="00E35F9B" w:rsidP="00BD43F6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貴重野生生物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F9B" w:rsidRDefault="00E35F9B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124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spacing w:val="6"/>
              </w:rPr>
            </w:pPr>
            <w:r>
              <w:rPr>
                <w:rFonts w:cs="ＭＳ 明朝" w:hint="eastAsia"/>
                <w:sz w:val="22"/>
                <w:szCs w:val="22"/>
              </w:rPr>
              <w:t>環境配慮項目</w:t>
            </w:r>
          </w:p>
          <w:p w:rsidR="00575960" w:rsidRPr="001D71C3" w:rsidRDefault="00575960" w:rsidP="00B818AA">
            <w:pPr>
              <w:spacing w:line="334" w:lineRule="atLeast"/>
              <w:jc w:val="both"/>
              <w:rPr>
                <w:spacing w:val="6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自然環境配慮ガイドラインより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124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1C3" w:rsidRDefault="00575960" w:rsidP="00B818AA">
            <w:pPr>
              <w:spacing w:line="334" w:lineRule="atLeast"/>
              <w:jc w:val="both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配慮措置の内容</w:t>
            </w:r>
          </w:p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できるだけ具体的に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540"/>
        </w:trPr>
        <w:tc>
          <w:tcPr>
            <w:tcW w:w="3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5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060EF1">
        <w:trPr>
          <w:trHeight w:val="540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※受理番号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※備考</w:t>
            </w:r>
          </w:p>
        </w:tc>
      </w:tr>
      <w:tr w:rsidR="00575960" w:rsidTr="00060EF1">
        <w:trPr>
          <w:trHeight w:val="540"/>
        </w:trPr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575960" w:rsidTr="00B818AA">
        <w:trPr>
          <w:trHeight w:val="540"/>
        </w:trPr>
        <w:tc>
          <w:tcPr>
            <w:tcW w:w="87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960" w:rsidRDefault="00575960" w:rsidP="00B818AA">
            <w:pPr>
              <w:spacing w:line="334" w:lineRule="atLeast"/>
              <w:jc w:val="both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(</w:t>
            </w:r>
            <w:r>
              <w:rPr>
                <w:rFonts w:cs="ＭＳ 明朝" w:hint="eastAsia"/>
                <w:sz w:val="22"/>
                <w:szCs w:val="22"/>
              </w:rPr>
              <w:t>注</w:t>
            </w:r>
            <w:r>
              <w:rPr>
                <w:rFonts w:ascii="ＭＳ 明朝" w:hAnsi="ＭＳ 明朝" w:cs="ＭＳ 明朝"/>
                <w:sz w:val="22"/>
                <w:szCs w:val="22"/>
              </w:rPr>
              <w:t>)</w:t>
            </w:r>
            <w:r>
              <w:rPr>
                <w:rFonts w:cs="ＭＳ 明朝" w:hint="eastAsia"/>
                <w:sz w:val="22"/>
                <w:szCs w:val="22"/>
              </w:rPr>
              <w:t>「※」の欄は記載しないこと。</w:t>
            </w:r>
          </w:p>
        </w:tc>
      </w:tr>
    </w:tbl>
    <w:p w:rsidR="00CD3F12" w:rsidRDefault="00CD3F12" w:rsidP="00FF7071">
      <w:pPr>
        <w:spacing w:line="360" w:lineRule="auto"/>
        <w:rPr>
          <w:rFonts w:ascii="ＭＳ 明朝" w:hAnsi="Century"/>
          <w:color w:val="auto"/>
          <w:sz w:val="24"/>
          <w:szCs w:val="24"/>
        </w:rPr>
        <w:sectPr w:rsidR="00CD3F12" w:rsidSect="00575960">
          <w:type w:val="continuous"/>
          <w:pgSz w:w="11906" w:h="16838" w:code="9"/>
          <w:pgMar w:top="1418" w:right="1418" w:bottom="1418" w:left="1418" w:header="1134" w:footer="720" w:gutter="0"/>
          <w:cols w:space="720"/>
          <w:noEndnote/>
          <w:docGrid w:type="linesAndChars" w:linePitch="335" w:charSpace="2867"/>
        </w:sectPr>
      </w:pPr>
    </w:p>
    <w:p w:rsidR="00CD3F12" w:rsidRDefault="00CD3F12" w:rsidP="00CD3F12">
      <w:pPr>
        <w:spacing w:line="360" w:lineRule="auto"/>
        <w:ind w:firstLineChars="200" w:firstLine="468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lastRenderedPageBreak/>
        <w:t>（届出にあたっての留意事項）</w:t>
      </w:r>
    </w:p>
    <w:p w:rsidR="00FF7071" w:rsidRDefault="00FF7071" w:rsidP="00CD3F12">
      <w:pPr>
        <w:spacing w:line="360" w:lineRule="auto"/>
        <w:ind w:firstLineChars="200" w:firstLine="468"/>
        <w:rPr>
          <w:spacing w:val="6"/>
        </w:rPr>
      </w:pPr>
      <w:r>
        <w:rPr>
          <w:rFonts w:cs="ＭＳ 明朝" w:hint="eastAsia"/>
          <w:sz w:val="22"/>
          <w:szCs w:val="22"/>
        </w:rPr>
        <w:t xml:space="preserve">　１　次に掲げる図面等を添付すること。</w:t>
      </w:r>
    </w:p>
    <w:p w:rsidR="00FF7071" w:rsidRPr="006B729C" w:rsidRDefault="00FF7071" w:rsidP="006B729C">
      <w:pPr>
        <w:pStyle w:val="a7"/>
        <w:numPr>
          <w:ilvl w:val="0"/>
          <w:numId w:val="2"/>
        </w:numPr>
        <w:spacing w:line="360" w:lineRule="auto"/>
        <w:ind w:leftChars="0"/>
        <w:rPr>
          <w:spacing w:val="6"/>
        </w:rPr>
      </w:pPr>
      <w:r w:rsidRPr="006B729C">
        <w:rPr>
          <w:rFonts w:cs="ＭＳ 明朝" w:hint="eastAsia"/>
        </w:rPr>
        <w:t>事業地の位置を明らかにした縮尺</w:t>
      </w:r>
      <w:r>
        <w:t>5</w:t>
      </w:r>
      <w:r w:rsidRPr="006B729C">
        <w:rPr>
          <w:rFonts w:cs="ＭＳ 明朝" w:hint="eastAsia"/>
        </w:rPr>
        <w:t>万分の</w:t>
      </w:r>
      <w:r>
        <w:t>1</w:t>
      </w:r>
      <w:r w:rsidRPr="006B729C">
        <w:rPr>
          <w:rFonts w:cs="ＭＳ 明朝" w:hint="eastAsia"/>
        </w:rPr>
        <w:t>以上の地形図</w:t>
      </w:r>
    </w:p>
    <w:p w:rsidR="00FF7071" w:rsidRPr="006B729C" w:rsidRDefault="00FF7071" w:rsidP="006B729C">
      <w:pPr>
        <w:pStyle w:val="a7"/>
        <w:numPr>
          <w:ilvl w:val="0"/>
          <w:numId w:val="2"/>
        </w:numPr>
        <w:spacing w:line="360" w:lineRule="auto"/>
        <w:ind w:leftChars="0"/>
        <w:rPr>
          <w:spacing w:val="6"/>
        </w:rPr>
      </w:pPr>
      <w:r w:rsidRPr="006B729C">
        <w:rPr>
          <w:rFonts w:cs="ＭＳ 明朝" w:hint="eastAsia"/>
        </w:rPr>
        <w:t>事業地及びその付近の状況を明らかにしたカラー写真</w:t>
      </w:r>
    </w:p>
    <w:p w:rsidR="00FF7071" w:rsidRPr="006B729C" w:rsidRDefault="00FF7071" w:rsidP="006B729C">
      <w:pPr>
        <w:pStyle w:val="a7"/>
        <w:numPr>
          <w:ilvl w:val="0"/>
          <w:numId w:val="2"/>
        </w:numPr>
        <w:spacing w:line="360" w:lineRule="auto"/>
        <w:ind w:leftChars="0"/>
        <w:rPr>
          <w:spacing w:val="6"/>
        </w:rPr>
      </w:pPr>
      <w:r w:rsidRPr="006B729C">
        <w:rPr>
          <w:rFonts w:cs="ＭＳ 明朝" w:hint="eastAsia"/>
        </w:rPr>
        <w:t>事業の施行方法</w:t>
      </w:r>
      <w:bookmarkStart w:id="0" w:name="_GoBack"/>
      <w:bookmarkEnd w:id="0"/>
      <w:r w:rsidRPr="006B729C">
        <w:rPr>
          <w:rFonts w:cs="ＭＳ 明朝" w:hint="eastAsia"/>
        </w:rPr>
        <w:t>を明らかにした縮尺</w:t>
      </w:r>
      <w:r>
        <w:t>1,000</w:t>
      </w:r>
      <w:r w:rsidRPr="006B729C">
        <w:rPr>
          <w:rFonts w:cs="ＭＳ 明朝" w:hint="eastAsia"/>
        </w:rPr>
        <w:t>分の</w:t>
      </w:r>
      <w:r>
        <w:t>1</w:t>
      </w:r>
      <w:r w:rsidRPr="006B729C">
        <w:rPr>
          <w:rFonts w:cs="ＭＳ 明朝" w:hint="eastAsia"/>
        </w:rPr>
        <w:t>以上の平面図，立面図，断面図及び構造図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</w:rPr>
        <w:t>２</w:t>
      </w:r>
      <w:r>
        <w:rPr>
          <w:rFonts w:cs="ＭＳ 明朝" w:hint="eastAsia"/>
          <w:sz w:val="22"/>
          <w:szCs w:val="22"/>
        </w:rPr>
        <w:t xml:space="preserve">　事業の種類には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岡山市環境保全条例第</w:t>
      </w:r>
      <w:r>
        <w:rPr>
          <w:sz w:val="22"/>
          <w:szCs w:val="22"/>
        </w:rPr>
        <w:t>29</w:t>
      </w:r>
      <w:r>
        <w:rPr>
          <w:rFonts w:cs="ＭＳ 明朝" w:hint="eastAsia"/>
          <w:sz w:val="22"/>
          <w:szCs w:val="22"/>
        </w:rPr>
        <w:t>条の</w:t>
      </w:r>
      <w:r>
        <w:rPr>
          <w:sz w:val="22"/>
          <w:szCs w:val="22"/>
        </w:rPr>
        <w:t>11</w:t>
      </w:r>
      <w:r>
        <w:rPr>
          <w:rFonts w:cs="ＭＳ 明朝" w:hint="eastAsia"/>
          <w:sz w:val="22"/>
          <w:szCs w:val="22"/>
        </w:rPr>
        <w:t>別表に掲げる事業の種類を記入すること。なお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複数の事業に該当する場合は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主たる事業を最初に記入し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他事業を併記すること。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３　事業の目的欄には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当該事業の実施目的を具体的に記載すること。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４　事業の内容欄には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建築物にあっては延べ床面積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道路にあっては車線数と延長</w:t>
      </w:r>
      <w:r w:rsidR="000B3845">
        <w:rPr>
          <w:rFonts w:cs="ＭＳ 明朝" w:hint="eastAsia"/>
          <w:sz w:val="22"/>
          <w:szCs w:val="22"/>
        </w:rPr>
        <w:t>，</w:t>
      </w:r>
      <w:r w:rsidR="006B729C">
        <w:rPr>
          <w:rFonts w:cs="ＭＳ 明朝" w:hint="eastAsia"/>
          <w:sz w:val="22"/>
          <w:szCs w:val="22"/>
        </w:rPr>
        <w:t>水路にあっては幅</w:t>
      </w:r>
      <w:r>
        <w:rPr>
          <w:rFonts w:cs="ＭＳ 明朝" w:hint="eastAsia"/>
          <w:sz w:val="22"/>
          <w:szCs w:val="22"/>
        </w:rPr>
        <w:t>員と延長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埋立</w:t>
      </w:r>
      <w:r w:rsidR="006B729C">
        <w:rPr>
          <w:rFonts w:cs="ＭＳ 明朝" w:hint="eastAsia"/>
          <w:sz w:val="22"/>
          <w:szCs w:val="22"/>
        </w:rPr>
        <w:t>て</w:t>
      </w:r>
      <w:r>
        <w:rPr>
          <w:rFonts w:cs="ＭＳ 明朝" w:hint="eastAsia"/>
          <w:sz w:val="22"/>
          <w:szCs w:val="22"/>
        </w:rPr>
        <w:t>にあっては埋立面積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土砂採取にあっては採掘面積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公園にあっては公園面積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土地改良にあっては工種と面積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延長等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開発行為にあっては開発面積又は事業面積を記入し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詳細は図面を添付すること。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５　事業実施区域及び周辺地域の現況欄には，現況の土地利用状況（山林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水田等）と貴重野生生物の確認状況について記載すること。なお，詳細については，別紙又は添付図面に表示すること。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６　環境配慮項目欄には，該当した環境配慮項目（自然環境配慮ガイドライン）を記載すること。なお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配慮項目が多数の場合は別紙とすること。</w:t>
      </w:r>
    </w:p>
    <w:p w:rsidR="00FF7071" w:rsidRDefault="00FF7071" w:rsidP="00FF7071">
      <w:pPr>
        <w:tabs>
          <w:tab w:val="left" w:pos="894"/>
        </w:tabs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７　配慮措置の内容欄には，事業内容と現況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環境配慮項目とを勘案し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貴重野生生物種の個体の生息・生育への当該行為の影響を軽減するための方法など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事業に</w:t>
      </w:r>
      <w:r w:rsidR="000B3845">
        <w:rPr>
          <w:rFonts w:cs="ＭＳ 明朝" w:hint="eastAsia"/>
          <w:sz w:val="22"/>
          <w:szCs w:val="22"/>
        </w:rPr>
        <w:t>お</w:t>
      </w:r>
      <w:r>
        <w:rPr>
          <w:rFonts w:cs="ＭＳ 明朝" w:hint="eastAsia"/>
          <w:sz w:val="22"/>
          <w:szCs w:val="22"/>
        </w:rPr>
        <w:t>いて環境配慮を行う内容を具体的に記載すること。なお，詳細については，別紙又は添付図面に表示すること。</w:t>
      </w:r>
    </w:p>
    <w:p w:rsidR="00FF7071" w:rsidRDefault="00FF7071" w:rsidP="00FF7071">
      <w:pPr>
        <w:spacing w:line="360" w:lineRule="auto"/>
        <w:ind w:left="894" w:hanging="222"/>
        <w:rPr>
          <w:spacing w:val="6"/>
        </w:rPr>
      </w:pPr>
      <w:r>
        <w:rPr>
          <w:rFonts w:cs="ＭＳ 明朝" w:hint="eastAsia"/>
          <w:sz w:val="22"/>
          <w:szCs w:val="22"/>
        </w:rPr>
        <w:t>８　届出書及び別紙の用紙の大きさは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図面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表等やむを得ないものを除き</w:t>
      </w:r>
      <w:r w:rsidR="000B3845">
        <w:rPr>
          <w:rFonts w:cs="ＭＳ 明朝" w:hint="eastAsia"/>
          <w:sz w:val="22"/>
          <w:szCs w:val="22"/>
        </w:rPr>
        <w:t>，</w:t>
      </w:r>
      <w:r>
        <w:rPr>
          <w:rFonts w:cs="ＭＳ 明朝" w:hint="eastAsia"/>
          <w:sz w:val="22"/>
          <w:szCs w:val="22"/>
        </w:rPr>
        <w:t>日本</w:t>
      </w:r>
      <w:r w:rsidR="00E62559">
        <w:rPr>
          <w:rFonts w:cs="ＭＳ 明朝" w:hint="eastAsia"/>
          <w:sz w:val="22"/>
          <w:szCs w:val="22"/>
        </w:rPr>
        <w:t>産業</w:t>
      </w:r>
      <w:r>
        <w:rPr>
          <w:rFonts w:cs="ＭＳ 明朝" w:hint="eastAsia"/>
          <w:sz w:val="22"/>
          <w:szCs w:val="22"/>
        </w:rPr>
        <w:t>規格Ａ４とすること。</w:t>
      </w:r>
    </w:p>
    <w:sectPr w:rsidR="00FF7071" w:rsidSect="00CD3F12">
      <w:type w:val="continuous"/>
      <w:pgSz w:w="11906" w:h="16838" w:code="9"/>
      <w:pgMar w:top="1418" w:right="1418" w:bottom="1418" w:left="1418" w:header="1134" w:footer="720" w:gutter="0"/>
      <w:cols w:space="720"/>
      <w:noEndnote/>
      <w:docGrid w:type="linesAndChars" w:linePitch="31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71" w:rsidRDefault="00B16F71">
      <w:r>
        <w:separator/>
      </w:r>
    </w:p>
  </w:endnote>
  <w:endnote w:type="continuationSeparator" w:id="0">
    <w:p w:rsidR="00B16F71" w:rsidRDefault="00B1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71" w:rsidRDefault="00B16F7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16F71" w:rsidRDefault="00B1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76893"/>
    <w:multiLevelType w:val="hybridMultilevel"/>
    <w:tmpl w:val="C576D29A"/>
    <w:lvl w:ilvl="0" w:tplc="B1DE051C">
      <w:start w:val="1"/>
      <w:numFmt w:val="decimal"/>
      <w:lvlText w:val="(%1)"/>
      <w:lvlJc w:val="left"/>
      <w:pPr>
        <w:ind w:left="144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1" w15:restartNumberingAfterBreak="0">
    <w:nsid w:val="4E001086"/>
    <w:multiLevelType w:val="hybridMultilevel"/>
    <w:tmpl w:val="455C292A"/>
    <w:lvl w:ilvl="0" w:tplc="0409000F">
      <w:start w:val="1"/>
      <w:numFmt w:val="decimal"/>
      <w:lvlText w:val="%1."/>
      <w:lvlJc w:val="left"/>
      <w:pPr>
        <w:ind w:left="1314" w:hanging="420"/>
      </w:p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867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60"/>
    <w:rsid w:val="00060EF1"/>
    <w:rsid w:val="000B3845"/>
    <w:rsid w:val="001D71C3"/>
    <w:rsid w:val="004C57D6"/>
    <w:rsid w:val="00575960"/>
    <w:rsid w:val="005E0913"/>
    <w:rsid w:val="00645944"/>
    <w:rsid w:val="006B729C"/>
    <w:rsid w:val="007F0619"/>
    <w:rsid w:val="00894940"/>
    <w:rsid w:val="009F46D8"/>
    <w:rsid w:val="00B16F71"/>
    <w:rsid w:val="00B818AA"/>
    <w:rsid w:val="00BD43F6"/>
    <w:rsid w:val="00C81A92"/>
    <w:rsid w:val="00CD3F12"/>
    <w:rsid w:val="00E35F9B"/>
    <w:rsid w:val="00E57554"/>
    <w:rsid w:val="00E62559"/>
    <w:rsid w:val="00FA4897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7DA62"/>
  <w14:defaultImageDpi w14:val="0"/>
  <w15:docId w15:val="{ACFB9336-BEDB-443E-A9CC-646B3251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D7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6B72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>岡山市役所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おおつき　たかまさ</cp:lastModifiedBy>
  <cp:revision>2</cp:revision>
  <dcterms:created xsi:type="dcterms:W3CDTF">2021-01-14T00:14:00Z</dcterms:created>
  <dcterms:modified xsi:type="dcterms:W3CDTF">2021-01-14T00:16:00Z</dcterms:modified>
</cp:coreProperties>
</file>