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907" w:rsidRPr="00374907" w:rsidRDefault="00374907" w:rsidP="00021C24">
      <w:pPr>
        <w:spacing w:line="360" w:lineRule="auto"/>
        <w:jc w:val="right"/>
        <w:rPr>
          <w:rFonts w:ascii="ＭＳ 明朝" w:eastAsia="ＭＳ 明朝" w:hAnsi="ＭＳ 明朝" w:cs="MS-Mincho"/>
          <w:kern w:val="0"/>
          <w:sz w:val="24"/>
          <w:szCs w:val="24"/>
        </w:rPr>
      </w:pPr>
      <w:r w:rsidRPr="00374907">
        <w:rPr>
          <w:rFonts w:ascii="ＭＳ 明朝" w:eastAsia="ＭＳ 明朝" w:hAnsi="ＭＳ 明朝" w:cs="MS-Mincho" w:hint="eastAsia"/>
          <w:kern w:val="0"/>
          <w:sz w:val="24"/>
          <w:szCs w:val="24"/>
        </w:rPr>
        <w:t>R8.5.1時点</w:t>
      </w:r>
    </w:p>
    <w:p w:rsidR="00374907" w:rsidRPr="00374907" w:rsidRDefault="00374907" w:rsidP="00374907">
      <w:pPr>
        <w:spacing w:line="360" w:lineRule="auto"/>
        <w:ind w:leftChars="270" w:left="680" w:rightChars="-405" w:right="-850" w:hangingChars="47" w:hanging="113"/>
        <w:jc w:val="center"/>
        <w:rPr>
          <w:rFonts w:ascii="ＭＳ 明朝" w:eastAsia="ＭＳ 明朝" w:hAnsi="ＭＳ 明朝"/>
          <w:sz w:val="24"/>
          <w:szCs w:val="24"/>
        </w:rPr>
      </w:pPr>
      <w:r w:rsidRPr="00374907">
        <w:rPr>
          <w:rFonts w:ascii="ＭＳ 明朝" w:eastAsia="ＭＳ 明朝" w:hAnsi="ＭＳ 明朝" w:cs="MS-Mincho" w:hint="eastAsia"/>
          <w:kern w:val="0"/>
          <w:sz w:val="24"/>
          <w:szCs w:val="24"/>
        </w:rPr>
        <w:t>電子申請（手数料なし）の対象申請等一覧</w:t>
      </w:r>
    </w:p>
    <w:p w:rsidR="00374907" w:rsidRDefault="00374907" w:rsidP="00374907">
      <w:pPr>
        <w:spacing w:line="360" w:lineRule="auto"/>
        <w:rPr>
          <w:rFonts w:ascii="ＭＳ 明朝" w:eastAsia="ＭＳ 明朝" w:hAnsi="ＭＳ 明朝"/>
          <w:sz w:val="24"/>
          <w:szCs w:val="24"/>
        </w:rPr>
      </w:pPr>
      <w:r w:rsidRPr="00374907">
        <w:rPr>
          <w:rFonts w:ascii="ＭＳ 明朝" w:eastAsia="ＭＳ 明朝" w:hAnsi="ＭＳ 明朝" w:hint="eastAsia"/>
          <w:sz w:val="24"/>
          <w:szCs w:val="24"/>
        </w:rPr>
        <w:t>１　各署受付</w:t>
      </w:r>
      <w:bookmarkStart w:id="0" w:name="_GoBack"/>
      <w:bookmarkEnd w:id="0"/>
    </w:p>
    <w:p w:rsidR="00374907" w:rsidRPr="00374907" w:rsidRDefault="00374907" w:rsidP="00374907">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Pr="00E73972">
        <w:rPr>
          <w:rFonts w:ascii="ＭＳ 明朝" w:eastAsia="ＭＳ 明朝" w:hAnsi="ＭＳ 明朝" w:hint="eastAsia"/>
          <w:sz w:val="24"/>
        </w:rPr>
        <w:t>（１）対象物</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防火（防災）管理者選任（解任）届出</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消防計画作成届出書（防火管理・防災管理）</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消防計画変更届出書（防火管理・防災管理）</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防火対象物点検結果報告書</w:t>
      </w:r>
    </w:p>
    <w:p w:rsidR="00B050A8" w:rsidRPr="00374907" w:rsidRDefault="00B050A8"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防災管理点検結果報告書</w:t>
      </w:r>
    </w:p>
    <w:p w:rsidR="00B050A8" w:rsidRPr="00374907" w:rsidRDefault="00B050A8"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防火対象物点検報告特例認定申請書</w:t>
      </w:r>
    </w:p>
    <w:p w:rsidR="00B050A8" w:rsidRPr="00374907" w:rsidRDefault="00B050A8"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防災管理点検報告特例認定申請書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管理権原者変更届出書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統括防火（防災）管理者選任（解任）届出書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全体についての消防計画作成（変更）届出書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自衛消防組織設置（変更）届出書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消防用設備業等届出書（新規・変更・更新）</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火災予防上必要な業務に関する計画提出書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防火対象物の使用開始（変更）届出書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防火対象物使用休止・廃止届出書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火を使用する設備等設置届出書（炉）</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火を使用する設備等設置届出書（厨房設備）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火を使用する設備等設置届出書（ボイラー）</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火を使用する設備等設置届出書（給湯湯沸設備）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火を使用する設備等設置届出書（乾燥設備）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lastRenderedPageBreak/>
        <w:t>火を使用する設備等設置届出書（サウナ設備）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火を使用する設備等設置届出書（ヒートポンプ冷暖房機）</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火を使用する設備等設置届出書（火花を生ずる設備）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火を使用する設備等設置届出書（放電加工機）</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火を使用する設備等設置届出書（急速充電設備）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火を使用する設備等設置届出書（燃料電池発電設備）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火を使用する設備等設置届出書（発電設備）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火を使用する設備等設置届出書（変電設備）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火を使用する設備等設置届出書（蓄電池設備）</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火を使用する設備等廃止届出書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消防用設備等計画書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消防用設備等免除申請書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工事整備対象設備等着工届出書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消防用設備等設置届出書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喫煙等禁止指定の一時解除承認願</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ネオン管灯設備設置届出書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水素ガス充填する気球の設置届出書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煙火打上げ・仕掛け届出書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催物開催届出書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指定洞道等届出書（新規・変更）</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道路掘削工事等防災計画（変更）届出書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消防用設備等点検結果報告書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自衛消防訓練実施計画（報告）</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改修結果（計画）報告書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lastRenderedPageBreak/>
        <w:t>表示制度対象外施設申請書</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消防法令適合通知書交付申請書（ホテル・旅館関係）</w:t>
      </w:r>
    </w:p>
    <w:p w:rsidR="00413201" w:rsidRPr="00374907" w:rsidRDefault="00413201" w:rsidP="00374907">
      <w:pPr>
        <w:spacing w:line="360" w:lineRule="auto"/>
        <w:ind w:firstLineChars="413" w:firstLine="991"/>
        <w:rPr>
          <w:rFonts w:ascii="ＭＳ 明朝" w:eastAsia="ＭＳ 明朝" w:hAnsi="ＭＳ 明朝"/>
          <w:sz w:val="24"/>
          <w:szCs w:val="24"/>
        </w:rPr>
      </w:pPr>
      <w:r w:rsidRPr="00374907">
        <w:rPr>
          <w:rFonts w:ascii="ＭＳ 明朝" w:eastAsia="ＭＳ 明朝" w:hAnsi="ＭＳ 明朝" w:hint="eastAsia"/>
          <w:sz w:val="24"/>
          <w:szCs w:val="24"/>
        </w:rPr>
        <w:t>消防法令適合通知書交付申請書（住宅宿泊事業法）</w:t>
      </w:r>
    </w:p>
    <w:p w:rsidR="00374907" w:rsidRDefault="00374907" w:rsidP="00374907">
      <w:pPr>
        <w:spacing w:line="400" w:lineRule="exact"/>
        <w:ind w:rightChars="-405" w:right="-850" w:firstLineChars="100" w:firstLine="240"/>
        <w:rPr>
          <w:rFonts w:ascii="ＭＳ 明朝" w:eastAsia="ＭＳ 明朝" w:hAnsi="ＭＳ 明朝"/>
          <w:sz w:val="24"/>
        </w:rPr>
      </w:pPr>
      <w:r w:rsidRPr="00E73972">
        <w:rPr>
          <w:rFonts w:ascii="ＭＳ 明朝" w:eastAsia="ＭＳ 明朝" w:hAnsi="ＭＳ 明朝" w:hint="eastAsia"/>
          <w:sz w:val="24"/>
        </w:rPr>
        <w:t>（</w:t>
      </w:r>
      <w:r>
        <w:rPr>
          <w:rFonts w:ascii="ＭＳ 明朝" w:eastAsia="ＭＳ 明朝" w:hAnsi="ＭＳ 明朝" w:hint="eastAsia"/>
          <w:sz w:val="24"/>
        </w:rPr>
        <w:t>２</w:t>
      </w:r>
      <w:r w:rsidRPr="00E73972">
        <w:rPr>
          <w:rFonts w:ascii="ＭＳ 明朝" w:eastAsia="ＭＳ 明朝" w:hAnsi="ＭＳ 明朝" w:hint="eastAsia"/>
          <w:sz w:val="24"/>
        </w:rPr>
        <w:t>）危険物</w:t>
      </w:r>
    </w:p>
    <w:p w:rsidR="00374907" w:rsidRDefault="00521B55" w:rsidP="00374907">
      <w:pPr>
        <w:spacing w:line="360" w:lineRule="auto"/>
        <w:ind w:leftChars="100" w:left="210" w:firstLineChars="150" w:firstLine="456"/>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 xml:space="preserve">　液化石油ガス設備工事届</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圧縮アセチレンガス等の貯蔵又は取扱いの開始（廃止）</w:t>
      </w:r>
    </w:p>
    <w:p w:rsidR="00374907" w:rsidRDefault="00521B55" w:rsidP="00374907">
      <w:pPr>
        <w:spacing w:line="360" w:lineRule="auto"/>
        <w:ind w:leftChars="100" w:left="210" w:firstLineChars="150" w:firstLine="456"/>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少量危険物・指定可燃物、貯蔵・取扱い届出書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少量危険物・指定可燃物、貯蔵・取扱い変更届出書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少量危険物・指定可燃物、貯蔵・取扱い廃止届出書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危険物製造所等軽微変更届出書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火気使用工事届出書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危険物製造所等関係者変更届出書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危険物保安統括管理者選任・解任届出書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危険物保安監督者選任・解任届出書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危険物施設保安員選任・変更届出書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危険物製造所等使用休止・再開届出書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自衛消防組織設置・変更届出書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危険物災害発生届出書</w:t>
      </w:r>
    </w:p>
    <w:p w:rsidR="00374907" w:rsidRDefault="00521B55" w:rsidP="00374907">
      <w:pPr>
        <w:spacing w:line="360" w:lineRule="auto"/>
        <w:ind w:leftChars="100" w:left="210"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危険物製造所等譲渡引渡届出書</w:t>
      </w:r>
    </w:p>
    <w:p w:rsidR="00374907" w:rsidRDefault="00521B55" w:rsidP="00374907">
      <w:pPr>
        <w:spacing w:line="360" w:lineRule="auto"/>
        <w:ind w:leftChars="100" w:left="210" w:rightChars="-68" w:right="-143"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危険物製造所等品名、数量又は指定数量の倍数変更届出書</w:t>
      </w:r>
    </w:p>
    <w:p w:rsidR="00374907" w:rsidRDefault="00521B55" w:rsidP="00374907">
      <w:pPr>
        <w:spacing w:line="360" w:lineRule="auto"/>
        <w:ind w:leftChars="100" w:left="210" w:rightChars="-68" w:right="-143"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危険物製造所等廃止届出書</w:t>
      </w:r>
    </w:p>
    <w:p w:rsidR="00374907" w:rsidRDefault="00521B55" w:rsidP="00374907">
      <w:pPr>
        <w:spacing w:line="360" w:lineRule="auto"/>
        <w:ind w:leftChars="100" w:left="210" w:rightChars="-68" w:right="-143"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移送の経路等に関する書面</w:t>
      </w:r>
    </w:p>
    <w:p w:rsidR="00374907" w:rsidRDefault="00521B55" w:rsidP="00374907">
      <w:pPr>
        <w:spacing w:line="360" w:lineRule="auto"/>
        <w:ind w:leftChars="100" w:left="210" w:rightChars="-68" w:right="-143"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予防規程制定変更認可申請書</w:t>
      </w:r>
    </w:p>
    <w:p w:rsidR="00374907" w:rsidRPr="00374907" w:rsidRDefault="00521B55" w:rsidP="00374907">
      <w:pPr>
        <w:adjustRightInd w:val="0"/>
        <w:spacing w:line="360" w:lineRule="auto"/>
        <w:ind w:leftChars="300" w:left="630" w:firstLineChars="100" w:firstLine="304"/>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lastRenderedPageBreak/>
        <w:t>特定屋外タンク貯蔵所の保安検査時期延長申請書（タン</w:t>
      </w:r>
      <w:r w:rsidR="00374907">
        <w:rPr>
          <w:rFonts w:ascii="ＭＳ 明朝" w:eastAsia="ＭＳ 明朝" w:hAnsi="ＭＳ 明朝" w:hint="eastAsia"/>
          <w:color w:val="222222"/>
          <w:spacing w:val="32"/>
          <w:sz w:val="24"/>
          <w:szCs w:val="24"/>
          <w:shd w:val="clear" w:color="auto" w:fill="FFFFFF"/>
        </w:rPr>
        <w:t>ク</w:t>
      </w:r>
      <w:r w:rsidRPr="00374907">
        <w:rPr>
          <w:rFonts w:ascii="ＭＳ 明朝" w:eastAsia="ＭＳ 明朝" w:hAnsi="ＭＳ 明朝" w:hint="eastAsia"/>
          <w:color w:val="222222"/>
          <w:spacing w:val="32"/>
          <w:sz w:val="24"/>
          <w:szCs w:val="24"/>
          <w:shd w:val="clear" w:color="auto" w:fill="FFFFFF"/>
        </w:rPr>
        <w:t>の腐敗防止等の状況</w:t>
      </w:r>
      <w:r w:rsidRPr="00374907">
        <w:rPr>
          <w:rFonts w:ascii="ＭＳ 明朝" w:eastAsia="ＭＳ 明朝" w:hAnsi="ＭＳ 明朝" w:hint="eastAsia"/>
          <w:color w:val="222222"/>
          <w:spacing w:val="32"/>
          <w:sz w:val="24"/>
          <w:szCs w:val="24"/>
        </w:rPr>
        <w:br/>
      </w:r>
      <w:r w:rsidRPr="00374907">
        <w:rPr>
          <w:rFonts w:ascii="ＭＳ 明朝" w:eastAsia="ＭＳ 明朝" w:hAnsi="ＭＳ 明朝" w:hint="eastAsia"/>
          <w:color w:val="222222"/>
          <w:spacing w:val="32"/>
          <w:sz w:val="24"/>
          <w:szCs w:val="24"/>
          <w:shd w:val="clear" w:color="auto" w:fill="FFFFFF"/>
        </w:rPr>
        <w:t xml:space="preserve">　特定屋外タンク貯蔵所の保安検査時期延長申請書（危険物の貯蔵管理等の状況）</w:t>
      </w:r>
    </w:p>
    <w:p w:rsidR="00374907" w:rsidRDefault="00521B55" w:rsidP="00374907">
      <w:pPr>
        <w:spacing w:line="360" w:lineRule="auto"/>
        <w:ind w:leftChars="67" w:left="141" w:firstLineChars="150" w:firstLine="456"/>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 xml:space="preserve">　保安検査時期変更承認申請書</w:t>
      </w:r>
    </w:p>
    <w:p w:rsidR="00374907" w:rsidRDefault="00521B55" w:rsidP="00374907">
      <w:pPr>
        <w:spacing w:line="360" w:lineRule="auto"/>
        <w:ind w:leftChars="67" w:left="141" w:firstLineChars="250" w:firstLine="760"/>
        <w:rPr>
          <w:rFonts w:ascii="ＭＳ 明朝" w:eastAsia="ＭＳ 明朝" w:hAnsi="ＭＳ 明朝"/>
          <w:color w:val="222222"/>
          <w:spacing w:val="32"/>
          <w:sz w:val="24"/>
          <w:szCs w:val="24"/>
        </w:rPr>
      </w:pPr>
      <w:r w:rsidRPr="00374907">
        <w:rPr>
          <w:rFonts w:ascii="ＭＳ 明朝" w:eastAsia="ＭＳ 明朝" w:hAnsi="ＭＳ 明朝" w:hint="eastAsia"/>
          <w:color w:val="222222"/>
          <w:spacing w:val="32"/>
          <w:sz w:val="24"/>
          <w:szCs w:val="24"/>
          <w:shd w:val="clear" w:color="auto" w:fill="FFFFFF"/>
        </w:rPr>
        <w:t>新基準適合届出書</w:t>
      </w:r>
    </w:p>
    <w:p w:rsidR="00374907" w:rsidRDefault="00521B55" w:rsidP="00374907">
      <w:pPr>
        <w:spacing w:line="360" w:lineRule="auto"/>
        <w:ind w:leftChars="67" w:left="141" w:firstLineChars="250" w:firstLine="760"/>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第一段階基準適合届出書</w:t>
      </w:r>
    </w:p>
    <w:p w:rsidR="00413201" w:rsidRDefault="00521B55"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特定屋外タンク貯蔵所の内部点検時期延長届出書（タンクの腐敗防止等の状況）</w:t>
      </w:r>
      <w:r w:rsidRPr="00374907">
        <w:rPr>
          <w:rFonts w:ascii="ＭＳ 明朝" w:eastAsia="ＭＳ 明朝" w:hAnsi="ＭＳ 明朝" w:hint="eastAsia"/>
          <w:color w:val="222222"/>
          <w:spacing w:val="32"/>
          <w:sz w:val="24"/>
          <w:szCs w:val="24"/>
        </w:rPr>
        <w:br/>
      </w:r>
      <w:r w:rsidRPr="00374907">
        <w:rPr>
          <w:rFonts w:ascii="ＭＳ 明朝" w:eastAsia="ＭＳ 明朝" w:hAnsi="ＭＳ 明朝" w:hint="eastAsia"/>
          <w:color w:val="222222"/>
          <w:spacing w:val="32"/>
          <w:sz w:val="24"/>
          <w:szCs w:val="24"/>
          <w:shd w:val="clear" w:color="auto" w:fill="FFFFFF"/>
        </w:rPr>
        <w:t xml:space="preserve">　特定屋外タンク貯蔵所の内部点検時期延長届出書（危険物の貯蔵管理等の状況）</w:t>
      </w:r>
      <w:r w:rsidRPr="00374907">
        <w:rPr>
          <w:rFonts w:ascii="ＭＳ 明朝" w:eastAsia="ＭＳ 明朝" w:hAnsi="ＭＳ 明朝" w:hint="eastAsia"/>
          <w:color w:val="222222"/>
          <w:spacing w:val="32"/>
          <w:sz w:val="24"/>
          <w:szCs w:val="24"/>
        </w:rPr>
        <w:br/>
      </w:r>
      <w:r w:rsidRPr="00374907">
        <w:rPr>
          <w:rFonts w:ascii="ＭＳ 明朝" w:eastAsia="ＭＳ 明朝" w:hAnsi="ＭＳ 明朝" w:hint="eastAsia"/>
          <w:color w:val="222222"/>
          <w:spacing w:val="32"/>
          <w:sz w:val="24"/>
          <w:szCs w:val="24"/>
          <w:shd w:val="clear" w:color="auto" w:fill="FFFFFF"/>
        </w:rPr>
        <w:t xml:space="preserve">　休止中の地下貯蔵タンク又は二重殻タンクの漏れの点検期間延長申請書</w:t>
      </w:r>
      <w:r w:rsidRPr="00374907">
        <w:rPr>
          <w:rFonts w:ascii="ＭＳ 明朝" w:eastAsia="ＭＳ 明朝" w:hAnsi="ＭＳ 明朝" w:hint="eastAsia"/>
          <w:color w:val="222222"/>
          <w:spacing w:val="32"/>
          <w:sz w:val="24"/>
          <w:szCs w:val="24"/>
        </w:rPr>
        <w:br/>
      </w:r>
      <w:r w:rsidR="00374907">
        <w:rPr>
          <w:rFonts w:ascii="ＭＳ 明朝" w:eastAsia="ＭＳ 明朝" w:hAnsi="ＭＳ 明朝" w:hint="eastAsia"/>
          <w:color w:val="222222"/>
          <w:spacing w:val="32"/>
          <w:sz w:val="24"/>
          <w:szCs w:val="24"/>
          <w:shd w:val="clear" w:color="auto" w:fill="FFFFFF"/>
        </w:rPr>
        <w:t xml:space="preserve">　</w:t>
      </w:r>
      <w:r w:rsidRPr="00374907">
        <w:rPr>
          <w:rFonts w:ascii="ＭＳ 明朝" w:eastAsia="ＭＳ 明朝" w:hAnsi="ＭＳ 明朝" w:hint="eastAsia"/>
          <w:color w:val="222222"/>
          <w:spacing w:val="32"/>
          <w:sz w:val="24"/>
          <w:szCs w:val="24"/>
          <w:shd w:val="clear" w:color="auto" w:fill="FFFFFF"/>
        </w:rPr>
        <w:t>休止中の地下埋設配管の漏れの点検期間延長申請書</w:t>
      </w:r>
      <w:r w:rsidRPr="00374907">
        <w:rPr>
          <w:rFonts w:ascii="ＭＳ 明朝" w:eastAsia="ＭＳ 明朝" w:hAnsi="ＭＳ 明朝" w:hint="eastAsia"/>
          <w:color w:val="222222"/>
          <w:spacing w:val="32"/>
          <w:sz w:val="24"/>
          <w:szCs w:val="24"/>
        </w:rPr>
        <w:br/>
      </w:r>
      <w:r w:rsidR="00374907">
        <w:rPr>
          <w:rFonts w:ascii="ＭＳ 明朝" w:eastAsia="ＭＳ 明朝" w:hAnsi="ＭＳ 明朝" w:hint="eastAsia"/>
          <w:color w:val="222222"/>
          <w:spacing w:val="32"/>
          <w:sz w:val="24"/>
          <w:szCs w:val="24"/>
          <w:shd w:val="clear" w:color="auto" w:fill="FFFFFF"/>
        </w:rPr>
        <w:t xml:space="preserve">　</w:t>
      </w:r>
      <w:r w:rsidRPr="00374907">
        <w:rPr>
          <w:rFonts w:ascii="ＭＳ 明朝" w:eastAsia="ＭＳ 明朝" w:hAnsi="ＭＳ 明朝" w:hint="eastAsia"/>
          <w:color w:val="222222"/>
          <w:spacing w:val="32"/>
          <w:sz w:val="24"/>
          <w:szCs w:val="24"/>
          <w:shd w:val="clear" w:color="auto" w:fill="FFFFFF"/>
        </w:rPr>
        <w:t>地下貯蔵タンク等の在庫の管理及び危険物の漏えい時の措置に関する届出書</w:t>
      </w:r>
      <w:r w:rsidRPr="00374907">
        <w:rPr>
          <w:rFonts w:ascii="ＭＳ 明朝" w:eastAsia="ＭＳ 明朝" w:hAnsi="ＭＳ 明朝" w:hint="eastAsia"/>
          <w:color w:val="222222"/>
          <w:spacing w:val="32"/>
          <w:sz w:val="24"/>
          <w:szCs w:val="24"/>
        </w:rPr>
        <w:br/>
      </w:r>
      <w:r w:rsidR="00374907">
        <w:rPr>
          <w:rFonts w:ascii="ＭＳ 明朝" w:eastAsia="ＭＳ 明朝" w:hAnsi="ＭＳ 明朝" w:hint="eastAsia"/>
          <w:color w:val="222222"/>
          <w:spacing w:val="32"/>
          <w:sz w:val="24"/>
          <w:szCs w:val="24"/>
          <w:shd w:val="clear" w:color="auto" w:fill="FFFFFF"/>
        </w:rPr>
        <w:t xml:space="preserve">　</w:t>
      </w:r>
      <w:r w:rsidR="00413201" w:rsidRPr="00374907">
        <w:rPr>
          <w:rFonts w:ascii="ＭＳ 明朝" w:eastAsia="ＭＳ 明朝" w:hAnsi="ＭＳ 明朝" w:hint="eastAsia"/>
          <w:color w:val="222222"/>
          <w:spacing w:val="32"/>
          <w:sz w:val="24"/>
          <w:szCs w:val="24"/>
          <w:shd w:val="clear" w:color="auto" w:fill="FFFFFF"/>
        </w:rPr>
        <w:t>完成検査済証再交付申請書</w:t>
      </w:r>
    </w:p>
    <w:p w:rsid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p>
    <w:p w:rsidR="00374907" w:rsidRDefault="00374907" w:rsidP="00374907">
      <w:pPr>
        <w:spacing w:line="360" w:lineRule="auto"/>
        <w:rPr>
          <w:rFonts w:ascii="ＭＳ 明朝" w:eastAsia="ＭＳ 明朝" w:hAnsi="ＭＳ 明朝"/>
          <w:sz w:val="24"/>
          <w:szCs w:val="24"/>
        </w:rPr>
      </w:pPr>
      <w:r>
        <w:rPr>
          <w:rFonts w:ascii="ＭＳ 明朝" w:eastAsia="ＭＳ 明朝" w:hAnsi="ＭＳ 明朝" w:hint="eastAsia"/>
          <w:sz w:val="24"/>
          <w:szCs w:val="24"/>
        </w:rPr>
        <w:t>２</w:t>
      </w:r>
      <w:r w:rsidRPr="00374907">
        <w:rPr>
          <w:rFonts w:ascii="ＭＳ 明朝" w:eastAsia="ＭＳ 明朝" w:hAnsi="ＭＳ 明朝" w:hint="eastAsia"/>
          <w:sz w:val="24"/>
          <w:szCs w:val="24"/>
        </w:rPr>
        <w:t xml:space="preserve">　</w:t>
      </w:r>
      <w:r>
        <w:rPr>
          <w:rFonts w:ascii="ＭＳ 明朝" w:eastAsia="ＭＳ 明朝" w:hAnsi="ＭＳ 明朝" w:hint="eastAsia"/>
          <w:sz w:val="24"/>
          <w:szCs w:val="24"/>
        </w:rPr>
        <w:t>消防局予防課</w:t>
      </w:r>
      <w:r w:rsidRPr="00374907">
        <w:rPr>
          <w:rFonts w:ascii="ＭＳ 明朝" w:eastAsia="ＭＳ 明朝" w:hAnsi="ＭＳ 明朝" w:hint="eastAsia"/>
          <w:sz w:val="24"/>
          <w:szCs w:val="24"/>
        </w:rPr>
        <w:t>受付</w:t>
      </w:r>
    </w:p>
    <w:p w:rsidR="00374907" w:rsidRDefault="00374907" w:rsidP="00374907">
      <w:pPr>
        <w:spacing w:line="360" w:lineRule="auto"/>
        <w:rPr>
          <w:rFonts w:ascii="ＭＳ 明朝" w:eastAsia="ＭＳ 明朝" w:hAnsi="ＭＳ 明朝"/>
          <w:color w:val="222222"/>
          <w:spacing w:val="32"/>
          <w:sz w:val="24"/>
          <w:szCs w:val="24"/>
          <w:shd w:val="clear" w:color="auto" w:fill="FFFFFF"/>
        </w:rPr>
      </w:pPr>
      <w:r>
        <w:rPr>
          <w:rFonts w:ascii="ＭＳ 明朝" w:eastAsia="ＭＳ 明朝" w:hAnsi="ＭＳ 明朝" w:hint="eastAsia"/>
          <w:sz w:val="24"/>
          <w:szCs w:val="24"/>
        </w:rPr>
        <w:t xml:space="preserve">　</w:t>
      </w:r>
      <w:r w:rsidRPr="00E73972">
        <w:rPr>
          <w:rFonts w:ascii="ＭＳ 明朝" w:eastAsia="ＭＳ 明朝" w:hAnsi="ＭＳ 明朝" w:hint="eastAsia"/>
          <w:sz w:val="24"/>
        </w:rPr>
        <w:t>（１）</w:t>
      </w:r>
      <w:r w:rsidRPr="00374907">
        <w:rPr>
          <w:rFonts w:ascii="ＭＳ 明朝" w:eastAsia="ＭＳ 明朝" w:hAnsi="ＭＳ 明朝" w:hint="eastAsia"/>
          <w:color w:val="222222"/>
          <w:spacing w:val="32"/>
          <w:sz w:val="24"/>
          <w:szCs w:val="24"/>
          <w:shd w:val="clear" w:color="auto" w:fill="FFFFFF"/>
        </w:rPr>
        <w:t>火薬取締法</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ア　</w:t>
      </w:r>
      <w:r w:rsidRPr="00374907">
        <w:rPr>
          <w:rFonts w:ascii="ＭＳ 明朝" w:eastAsia="ＭＳ 明朝" w:hAnsi="ＭＳ 明朝"/>
          <w:color w:val="222222"/>
          <w:spacing w:val="32"/>
          <w:sz w:val="24"/>
          <w:szCs w:val="24"/>
          <w:shd w:val="clear" w:color="auto" w:fill="FFFFFF"/>
        </w:rPr>
        <w:t>製造</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危害予防規程（変更）認可申請書（規則様式第２）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危害予防規程変更届　（規則様式第３）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火薬類製造施設等変更許可申請書（規則様式第４）</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火薬類製造施設火薬庫軽微変更届（規則様式第５）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火薬庫承継届（規則様式第８）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指定完成検査機関完成検査受検届（規則様式第１６）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完成検査結果報告書（規則様式第１７）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指定保安検査機関保安検査受検届（規則様式第２０）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保安検査結果報告書（規則様式第２１）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完成検査記録届（規則様式第２５）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保安検査記録届（規則様式第２６）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営業（火薬庫の用途）廃止届（細則様式第６号）（製造）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保安教育計画（変更）認可申請書（細則様式第７号）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保安教育計画者指定取消申請書（細則様式第８号）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火薬類製造（取扱）保安責任者等選任（解任）届（細則様式第９号）</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特定施設（火薬庫）使用休止届（細則様式第１０号）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定期自主検査計画（変更）届（細則様式第１１号）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定期自主検査終了報告書（細則様式第１２号）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安定度試験結果報告書（細則様式第１３号）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火薬類製造年報（細則様式第２０号）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記載事項等変更報告書（細則様式第２１号）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火薬庫出納年報（細則様式第２３号）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記載事項等変更届（細則様式第２６号）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火薬類所有権取得届（細則様式第２７号）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特定施設（火薬庫）使用再開届（規程様式第９号）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火薬庫共有廃止届（規程様式第１５号）　</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イ　</w:t>
      </w:r>
      <w:r w:rsidRPr="00374907">
        <w:rPr>
          <w:rFonts w:ascii="ＭＳ 明朝" w:eastAsia="ＭＳ 明朝" w:hAnsi="ＭＳ 明朝"/>
          <w:color w:val="222222"/>
          <w:spacing w:val="32"/>
          <w:sz w:val="24"/>
          <w:szCs w:val="24"/>
          <w:shd w:val="clear" w:color="auto" w:fill="FFFFFF"/>
        </w:rPr>
        <w:t>販売</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 xml:space="preserve">火薬類製造施設火薬庫軽微変更届（規則様式第５）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火薬庫承継届（規則様式第８）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指定完成検査機関完成検査受検届（規則様式第１６）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完成検査結果報告書（規則様式第１７）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指定保安検査機関保安検査受検届（規則様式第２０）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保安検査結果報告書（規則様式第２１）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完成検査記録届（規則様式第２５）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保安検査記録届（規則様式第２６）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火薬庫外火薬類貯蔵場所指示願（細則様式第１号）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火薬庫外火薬類貯蔵場所完成届（細則様式第２号）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火薬庫外火薬類貯蔵場所指示願記載事項等変更届（細則様式第３号）</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火薬庫外火薬類貯蔵場所用途廃止届（細則様式第５号）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営業（火薬庫の用途）廃止届（細則様式第６号）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保安教育計画（変更）認可申請書（細則様式第７号）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保安教育計画者指定取消申請書（細則様式第８号）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火薬類製造（取扱）保安責任者等選任（解任）届（細則様式第９号）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特定施設（火薬庫）使用休止届（細則様式第１０号）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定期自主検査計画（変更）届（細則様式第１１号）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定期自主検査終了報告書（細則様式第１２号）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安定度試験結果報告書（細則様式第１３号）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記載事項等変更報告書（細則様式第２１号）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火薬類販売年報（細則様式第２２号）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火薬庫出納年報（細則様式第２３号）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記載事項等変更届（細則様式第２６号）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 xml:space="preserve">火薬類所有権取得届（細則様式第２７号）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特定施設（火薬庫）使用再開届（規程様式第９号）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火薬庫共有廃止届（規程様式第１５号）　</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ウ　</w:t>
      </w:r>
      <w:r w:rsidRPr="00374907">
        <w:rPr>
          <w:rFonts w:ascii="ＭＳ 明朝" w:eastAsia="ＭＳ 明朝" w:hAnsi="ＭＳ 明朝"/>
          <w:color w:val="222222"/>
          <w:spacing w:val="32"/>
          <w:sz w:val="24"/>
          <w:szCs w:val="24"/>
          <w:shd w:val="clear" w:color="auto" w:fill="FFFFFF"/>
        </w:rPr>
        <w:t>貯蔵</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火薬類製造施設火薬庫軽微変更届（規則様式第５）（貯蔵）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火薬庫承継届（規則様式第８）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指定完成検査機関完成検査受検届（規則様式第１６）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完成検査結果報告書（規則様式第１７）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指定保安検査機関保安検査受検届（規則様式第２０）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保安検査結果報告書（規則様式第２１）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完成検査記録届（規則様式第２５）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保安検査記録届（規則様式第２６）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火薬庫外火薬類貯蔵場所指示願（細則様式第１号）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火薬庫外火薬類貯蔵場所完成届（細則様式第２号）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火薬庫外火薬類貯蔵場所指示願記載事項等変更届（細則様式第３号）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火薬庫所有（占有）免除許可申請書（細則様式第４号）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火薬庫外火薬類貯蔵場所用途廃止届（細則様式第５号）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営業（火薬庫の用途）廃止届（細則様式第６号）（貯蔵）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火薬類製造（取扱）保安責任者等選任（解任）届（細則様式第９号）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特定施設（火薬庫）使用休止届（細則様式第１０号）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定期自主検査計画（変更）届（細則様式第１１号）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定期自主検査終了報告書（細則様式第１２号）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安定度試験結果報告書（細則様式第１３号）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記載事項等変更報告書（細則様式第２１号）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 xml:space="preserve">火薬庫出納年報（細則様式第２３号）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記載事項等変更届（細則様式第２６号）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火薬類所有権取得届（細則様式第２７号）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特定施設（火薬庫）使用再開届（規程様式第９号）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火薬庫共有廃止届（規程様式第１５号）　</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エ　</w:t>
      </w:r>
      <w:r w:rsidRPr="00374907">
        <w:rPr>
          <w:rFonts w:ascii="ＭＳ 明朝" w:eastAsia="ＭＳ 明朝" w:hAnsi="ＭＳ 明朝"/>
          <w:color w:val="222222"/>
          <w:spacing w:val="32"/>
          <w:sz w:val="24"/>
          <w:szCs w:val="24"/>
          <w:shd w:val="clear" w:color="auto" w:fill="FFFFFF"/>
        </w:rPr>
        <w:t>輸入</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火薬類輸入届（規則様式第２８）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安定度試験結果報告書（細則様式第１３号）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記載事項等変更届（細則様式第２６号）　</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オ　</w:t>
      </w:r>
      <w:r w:rsidRPr="00374907">
        <w:rPr>
          <w:rFonts w:ascii="ＭＳ 明朝" w:eastAsia="ＭＳ 明朝" w:hAnsi="ＭＳ 明朝"/>
          <w:color w:val="222222"/>
          <w:spacing w:val="32"/>
          <w:sz w:val="24"/>
          <w:szCs w:val="24"/>
          <w:shd w:val="clear" w:color="auto" w:fill="FFFFFF"/>
        </w:rPr>
        <w:t>消費（煙火以外）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火薬類製造（取扱）保安責任者等選任（解任）届（細則様式第９号）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火薬類消費年報（細則様式第２４号）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記載事項等変更届（細則様式第２６号）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コンクリート破砕器消費届（規程様式第２０号）　</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カ　</w:t>
      </w:r>
      <w:r w:rsidRPr="00374907">
        <w:rPr>
          <w:rFonts w:ascii="ＭＳ 明朝" w:eastAsia="ＭＳ 明朝" w:hAnsi="ＭＳ 明朝"/>
          <w:color w:val="222222"/>
          <w:spacing w:val="32"/>
          <w:sz w:val="24"/>
          <w:szCs w:val="24"/>
          <w:shd w:val="clear" w:color="auto" w:fill="FFFFFF"/>
        </w:rPr>
        <w:t>消費（煙火）</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記載事項等変更届（細則様式第２６号）　</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キ　</w:t>
      </w:r>
      <w:r w:rsidRPr="00374907">
        <w:rPr>
          <w:rFonts w:ascii="ＭＳ 明朝" w:eastAsia="ＭＳ 明朝" w:hAnsi="ＭＳ 明朝"/>
          <w:color w:val="222222"/>
          <w:spacing w:val="32"/>
          <w:sz w:val="24"/>
          <w:szCs w:val="24"/>
          <w:shd w:val="clear" w:color="auto" w:fill="FFFFFF"/>
        </w:rPr>
        <w:t>廃棄</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火薬類廃棄許可申請書（規則様式第３０）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記載事項等変更報告書（細則様式第２１号）　</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ク　</w:t>
      </w:r>
      <w:r w:rsidRPr="00374907">
        <w:rPr>
          <w:rFonts w:ascii="ＭＳ 明朝" w:eastAsia="ＭＳ 明朝" w:hAnsi="ＭＳ 明朝"/>
          <w:color w:val="222222"/>
          <w:spacing w:val="32"/>
          <w:sz w:val="24"/>
          <w:szCs w:val="24"/>
          <w:shd w:val="clear" w:color="auto" w:fill="FFFFFF"/>
        </w:rPr>
        <w:t>その他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事故報告書（細則様式第１９号）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許可等申請取下書（細則様式第２８号）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許可取消申請書（細則様式第２９号）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　　</w:t>
      </w:r>
    </w:p>
    <w:p w:rsidR="00374907" w:rsidRDefault="00374907" w:rsidP="00374907">
      <w:pPr>
        <w:spacing w:line="360" w:lineRule="auto"/>
        <w:rPr>
          <w:rFonts w:ascii="ＭＳ 明朝" w:eastAsia="ＭＳ 明朝" w:hAnsi="ＭＳ 明朝"/>
          <w:color w:val="222222"/>
          <w:spacing w:val="32"/>
          <w:sz w:val="24"/>
          <w:szCs w:val="24"/>
          <w:shd w:val="clear" w:color="auto" w:fill="FFFFFF"/>
        </w:rPr>
      </w:pPr>
      <w:r w:rsidRPr="00E73972">
        <w:rPr>
          <w:rFonts w:ascii="ＭＳ 明朝" w:eastAsia="ＭＳ 明朝" w:hAnsi="ＭＳ 明朝" w:hint="eastAsia"/>
          <w:sz w:val="24"/>
        </w:rPr>
        <w:lastRenderedPageBreak/>
        <w:t>（</w:t>
      </w:r>
      <w:r>
        <w:rPr>
          <w:rFonts w:ascii="ＭＳ 明朝" w:eastAsia="ＭＳ 明朝" w:hAnsi="ＭＳ 明朝" w:hint="eastAsia"/>
          <w:sz w:val="24"/>
        </w:rPr>
        <w:t>２</w:t>
      </w:r>
      <w:r w:rsidRPr="00E73972">
        <w:rPr>
          <w:rFonts w:ascii="ＭＳ 明朝" w:eastAsia="ＭＳ 明朝" w:hAnsi="ＭＳ 明朝" w:hint="eastAsia"/>
          <w:sz w:val="24"/>
        </w:rPr>
        <w:t>）</w:t>
      </w:r>
      <w:r w:rsidRPr="00374907">
        <w:rPr>
          <w:rFonts w:ascii="ＭＳ 明朝" w:eastAsia="ＭＳ 明朝" w:hAnsi="ＭＳ 明朝"/>
          <w:color w:val="222222"/>
          <w:spacing w:val="32"/>
          <w:sz w:val="24"/>
          <w:szCs w:val="24"/>
          <w:shd w:val="clear" w:color="auto" w:fill="FFFFFF"/>
        </w:rPr>
        <w:t>液化石油ガス保安法</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ア　</w:t>
      </w:r>
      <w:r w:rsidRPr="00374907">
        <w:rPr>
          <w:rFonts w:ascii="ＭＳ 明朝" w:eastAsia="ＭＳ 明朝" w:hAnsi="ＭＳ 明朝"/>
          <w:color w:val="222222"/>
          <w:spacing w:val="32"/>
          <w:sz w:val="24"/>
          <w:szCs w:val="24"/>
          <w:shd w:val="clear" w:color="auto" w:fill="FFFFFF"/>
        </w:rPr>
        <w:t>法令により様式の定めがあるもの</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登録行政庁変更届出書（規則様式第３）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液化石油ガス販売所等変更届出書（規則様式第５）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液化石油ガス販売事業承継届出書（甲）（規則様式第６）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液化石油ガス販売事業承継届書（乙）（規則様式第７）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液化石油ガス販売事業者事業譲渡証明書（規則様式第７の２）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業務主任者等選任（解任）届書（規則様式第１０）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液化石油ガス販売事業廃止届書（規則様式第１１）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一般消費者等の数の減少届書（規則様式第１６）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保安業務規程認可申請書（規則様式第１７）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保安業務規程変更認可申請書（規則様式第１８）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認定行政庁変更届書（規則様式第１９）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保安機関変更届書（規則様式第２０）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保安機関承継届書（甲）（規則様式第２１）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保安機関承継届書（乙）（規則様式第２２）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保安業務廃止届書（規則様式第２５）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認定液化石油ガス販売事業者状況報告書（規則様式第２７）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認定液化石油ガス販売事業者承継状況報告書（規則様式第２７の２）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貯蔵施設等変更届書（規則様式第３０）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貯蔵施設等完成検査受験届書（規則様式第３３）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貯蔵施設等完成検査結果報告書（規則様式第３４）</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充てん設備変更届書（規則様式第３７）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充てん設備完成検査受験届書（規則様式第４０）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充てん設備保安検査受験届書（規則様式第４６）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液化石油ガス設備工事届書（規則様式第４８）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特定液化石油ガス設備工事事業開始届書（規則様式第５６）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特定液化石油ガス設備工事事業変更届書（規則様式第５７）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特定液化石油ガス設備工事事業廃止届書（規則様式第５８）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事故届書（規則様式第５７）</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イ　</w:t>
      </w:r>
      <w:r w:rsidRPr="00374907">
        <w:rPr>
          <w:rFonts w:ascii="ＭＳ 明朝" w:eastAsia="ＭＳ 明朝" w:hAnsi="ＭＳ 明朝"/>
          <w:color w:val="222222"/>
          <w:spacing w:val="32"/>
          <w:sz w:val="24"/>
          <w:szCs w:val="24"/>
          <w:shd w:val="clear" w:color="auto" w:fill="FFFFFF"/>
        </w:rPr>
        <w:t>法令により様式の定めがないもの</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液化石油ガス販売事業報告書（市細則様式第１）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保安業務実施状況報告書（市細則様式第２）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液化石油ガス充てん事業者報告書（市細則様式第３）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許可等申請取下書（市細則様式第４）　</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許可取消申請書（市細則様式第５）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充てん設備使用休止届出書（市細則様式第６）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p>
    <w:p w:rsidR="00374907" w:rsidRDefault="00374907" w:rsidP="00374907">
      <w:pPr>
        <w:spacing w:line="360" w:lineRule="auto"/>
        <w:rPr>
          <w:rFonts w:ascii="ＭＳ 明朝" w:eastAsia="ＭＳ 明朝" w:hAnsi="ＭＳ 明朝"/>
          <w:color w:val="222222"/>
          <w:spacing w:val="32"/>
          <w:sz w:val="24"/>
          <w:szCs w:val="24"/>
          <w:shd w:val="clear" w:color="auto" w:fill="FFFFFF"/>
        </w:rPr>
      </w:pPr>
      <w:r w:rsidRPr="00E73972">
        <w:rPr>
          <w:rFonts w:ascii="ＭＳ 明朝" w:eastAsia="ＭＳ 明朝" w:hAnsi="ＭＳ 明朝" w:hint="eastAsia"/>
          <w:sz w:val="24"/>
        </w:rPr>
        <w:t>（</w:t>
      </w:r>
      <w:r>
        <w:rPr>
          <w:rFonts w:ascii="ＭＳ 明朝" w:eastAsia="ＭＳ 明朝" w:hAnsi="ＭＳ 明朝" w:hint="eastAsia"/>
          <w:sz w:val="24"/>
        </w:rPr>
        <w:t>３</w:t>
      </w:r>
      <w:r w:rsidRPr="00E73972">
        <w:rPr>
          <w:rFonts w:ascii="ＭＳ 明朝" w:eastAsia="ＭＳ 明朝" w:hAnsi="ＭＳ 明朝" w:hint="eastAsia"/>
          <w:sz w:val="24"/>
        </w:rPr>
        <w:t>）</w:t>
      </w:r>
      <w:r w:rsidRPr="00374907">
        <w:rPr>
          <w:rFonts w:ascii="ＭＳ 明朝" w:eastAsia="ＭＳ 明朝" w:hAnsi="ＭＳ 明朝"/>
          <w:color w:val="222222"/>
          <w:spacing w:val="32"/>
          <w:sz w:val="24"/>
          <w:szCs w:val="24"/>
          <w:shd w:val="clear" w:color="auto" w:fill="FFFFFF"/>
        </w:rPr>
        <w:t>高圧ガス保安法</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ア　</w:t>
      </w:r>
      <w:r w:rsidRPr="00374907">
        <w:rPr>
          <w:rFonts w:ascii="ＭＳ 明朝" w:eastAsia="ＭＳ 明朝" w:hAnsi="ＭＳ 明朝"/>
          <w:color w:val="222222"/>
          <w:spacing w:val="32"/>
          <w:sz w:val="24"/>
          <w:szCs w:val="24"/>
          <w:shd w:val="clear" w:color="auto" w:fill="FFFFFF"/>
        </w:rPr>
        <w:t>消費</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特定高圧ガス消費届書（一般則様式第２９、液石則様式第２８）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特定高圧ガス消費者承継届書（一般則様式第２９の２、液石則様式第２８の２）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特定高圧ガス消費施設等変更届書（一般則様式第３０、液石則様式第２９）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特定高圧ガス消費廃止届書（一般則様式第３１、液石則様式第３０）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特定高圧ガス取扱主任者届書（一般則様式第３６、液石則様式第３５）</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イ　</w:t>
      </w:r>
      <w:r w:rsidRPr="00374907">
        <w:rPr>
          <w:rFonts w:ascii="ＭＳ 明朝" w:eastAsia="ＭＳ 明朝" w:hAnsi="ＭＳ 明朝"/>
          <w:color w:val="222222"/>
          <w:spacing w:val="32"/>
          <w:sz w:val="24"/>
          <w:szCs w:val="24"/>
          <w:shd w:val="clear" w:color="auto" w:fill="FFFFFF"/>
        </w:rPr>
        <w:t>製造事業</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高圧ガス製造事業届書（一般則様式第２、液石則様式第２）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第一種製造事業承継届書（一般則様式第３、液石則様式第３）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第二種製造事業承継届書（一般則様式第３の２、液石則様式第３の２）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高圧ガス製造施設軽微変更届書（一般則様式第５、液石則様式第５）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高圧ガス製造施設等変更届書（一般則様式第６、液石則様式第６）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高圧ガス保安協会完成検査受検届書（一般則様式第１７、液石則様式第１７）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指定完成検査機関完成検査受検届書（一般則様式第１８、液石則様式第１８）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完成検査結果報告書（高圧ガス保安協会）（一般則様式第１９、液石則様式第１９）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完成検査結果報告書（指定完成検査機関）（一般則様式第２０、液石則様式第２０）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高圧ガス製造開始届書（一般則様式第２３、液石則様式第２２）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高圧ガス製造廃止届書（一般則様式第２４、液石則様式第２３）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危害予防規程届書（一般則様式第３２、液石則様式第３１）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高圧ガス保安統括者届書（一般則様式第３３、液石則様式第３２）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高圧ガス保安技術管理者等届書（一般則様式第３３の２、液石則様式第３２の２）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高圧ガス保安主任者等届書（一般則様式第３４、液石則様式第３３）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高圧ガス保安統括者代理者届書（一般則様式第３７、液石則様式第３６）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高圧ガス製造施設休止届書（一般則様式第３７の２、液石則様式第３６の２）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高圧ガス保安協会保安検査受検届書（一般則様式第４０、液石則様式第３９）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指定保安検査機関保安検査受検届書（一般則様式第４１、液石則様式第４０）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保安検査結果報告書（高圧ガス保安協会）（一般則様式第４２、液石則様式第４１）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保安検査結果報告書（指定保安検査機関）（一般則様式第４３、液石則様式第４２）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完成検査記録届書（一般則様式第５４、液石則様式第５３）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保安検査記録届書（一般則様式第５５、液石則様式第５４）</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ウ　</w:t>
      </w:r>
      <w:r w:rsidRPr="00374907">
        <w:rPr>
          <w:rFonts w:ascii="ＭＳ 明朝" w:eastAsia="ＭＳ 明朝" w:hAnsi="ＭＳ 明朝"/>
          <w:color w:val="222222"/>
          <w:spacing w:val="32"/>
          <w:sz w:val="24"/>
          <w:szCs w:val="24"/>
          <w:shd w:val="clear" w:color="auto" w:fill="FFFFFF"/>
        </w:rPr>
        <w:t>製造事業（冷凍）</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高圧ガス製造届書（冷凍則様式第２）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第一種製造事業承継届書（冷凍則様式第３）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第二種製造事業承継届書（冷凍則様式第３の２）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高圧ガス製造施設軽微変更届書（冷凍則様式第５）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高圧ガス製造施設等変更届書（冷凍則様式第６）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高圧ガス保安協会完成検査受検届書（冷凍則様式第９）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指定完成検査機関完成検査受検届書（冷凍則様式第１０）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完成検査結果報告書（高圧ガス保安協会）（冷凍則様式第１１）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完成検査結果報告書（指定完成検査機関）（冷凍則様式第１２）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高圧ガス製造開始届書（冷凍則様式第１５）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高圧ガス製造廃止届書（冷凍則様式第１６）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危害予防規程届書（冷凍則様式第２０）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冷凍保安責任者届書（冷凍則様式第２１）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lastRenderedPageBreak/>
        <w:t>冷凍保安責任者代理者届書（冷凍則様式第２２）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高圧ガス保安協会保安検査受検届書（冷凍則様式第２５）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指定保安検査機関保安検査受検届書（冷凍則様式第２６）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保安検査結果報告書（高圧ガス保安協会）（冷凍則様式第２７）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保安検査結果報告書（指定保安検査機関）（冷凍則様式第２８）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完成検査記録届書（冷凍則様式第３９）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保安検査記録届書（冷凍則様式第４０）</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エ　</w:t>
      </w:r>
      <w:r w:rsidRPr="00374907">
        <w:rPr>
          <w:rFonts w:ascii="ＭＳ 明朝" w:eastAsia="ＭＳ 明朝" w:hAnsi="ＭＳ 明朝"/>
          <w:color w:val="222222"/>
          <w:spacing w:val="32"/>
          <w:sz w:val="24"/>
          <w:szCs w:val="24"/>
          <w:shd w:val="clear" w:color="auto" w:fill="FFFFFF"/>
        </w:rPr>
        <w:t>貯蔵</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第一種貯蔵所承継届書（一般則様式第８、液石則様式第８）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第二種貯蔵所設置届書（一般則様式第９、液石則様式第９）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第一種貯蔵所軽微変更届書（一般則様式第１１、液石則様式第１１）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第二種貯蔵所位置等変更届書（一般則様式第１２、液石則様式第１２）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高圧ガス保安協会完成検査受検届書（一般則様式第１７、液石則様式第１７）</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指定完成検査機関完成検査受検届書（一般則様式第１８、液石則様式第１８）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完成検査結果報告書（高圧ガス保安協会）（一般則様式第１９、液石則様式第１９）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完成検査結果報告書（指定完成検査機関）（一般則様式第２０、液石則様式第２０）</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貯蔵所廃止届書（一般則様式第２５、液石則様式第２４）</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完成検査記録届書（一般則様式第５４、液石則様式第５３）</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オ　</w:t>
      </w:r>
      <w:r w:rsidRPr="00374907">
        <w:rPr>
          <w:rFonts w:ascii="ＭＳ 明朝" w:eastAsia="ＭＳ 明朝" w:hAnsi="ＭＳ 明朝"/>
          <w:color w:val="222222"/>
          <w:spacing w:val="32"/>
          <w:sz w:val="24"/>
          <w:szCs w:val="24"/>
          <w:shd w:val="clear" w:color="auto" w:fill="FFFFFF"/>
        </w:rPr>
        <w:t>販売</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高圧ガス販売事業届書（一般則様式第２１、液石則様式第２１、冷凍</w:t>
      </w:r>
      <w:r w:rsidRPr="00374907">
        <w:rPr>
          <w:rFonts w:ascii="ＭＳ 明朝" w:eastAsia="ＭＳ 明朝" w:hAnsi="ＭＳ 明朝" w:hint="eastAsia"/>
          <w:color w:val="222222"/>
          <w:spacing w:val="32"/>
          <w:sz w:val="24"/>
          <w:szCs w:val="24"/>
          <w:shd w:val="clear" w:color="auto" w:fill="FFFFFF"/>
        </w:rPr>
        <w:lastRenderedPageBreak/>
        <w:t>則様式第１３）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高圧ガス販売事業承継届書（一般則様式第２１の２、液石則様式第２１の２、冷凍則様式第１３の２）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販売に係る高圧ガスの種類変更届書（一般則様式第２２、冷凍則様式第１４）</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高圧ガス販売事業廃止届書（一般則様式第２６、液石則様式第２５）</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高圧ガス販売主任者届書（一般則様式第３５、液石則様式第３４）</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カ　</w:t>
      </w:r>
      <w:r w:rsidRPr="00374907">
        <w:rPr>
          <w:rFonts w:ascii="ＭＳ 明朝" w:eastAsia="ＭＳ 明朝" w:hAnsi="ＭＳ 明朝"/>
          <w:color w:val="222222"/>
          <w:spacing w:val="32"/>
          <w:sz w:val="24"/>
          <w:szCs w:val="24"/>
          <w:shd w:val="clear" w:color="auto" w:fill="FFFFFF"/>
        </w:rPr>
        <w:t>輸入</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高圧ガス保安協会輸入検査受検届書（一般則様式第２８の２、液石則様式第２７の２、冷凍則様式第１９の２）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指定輸入検査機関輸入検査受検届書（一般則様式第２８の３、液石則様式第２７の３、冷凍則様式第１９の３）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輸入検査結果報告書（高圧ガス保安協会）（一般則様式第２８の４、液石則様式第２７の４、冷凍則様式第１９の４）</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輸入検査結果報告書（指定輸入検査機関）（一般則様式第２８の５、液石則様式第２７の５、冷凍則様式第１９の５）</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t xml:space="preserve">キ　</w:t>
      </w:r>
      <w:r w:rsidRPr="00374907">
        <w:rPr>
          <w:rFonts w:ascii="ＭＳ 明朝" w:eastAsia="ＭＳ 明朝" w:hAnsi="ＭＳ 明朝"/>
          <w:color w:val="222222"/>
          <w:spacing w:val="32"/>
          <w:sz w:val="24"/>
          <w:szCs w:val="24"/>
          <w:shd w:val="clear" w:color="auto" w:fill="FFFFFF"/>
        </w:rPr>
        <w:t>容器</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高圧ガス種類又は圧力変更申請書（容器則様式第２）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検査主任者届書（容器則様式第８）</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容器検査所廃止届書（容器則様式第９）</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容器規格不適合報告書（高圧ガス保安協会）（容器則様式第３３）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容器規格不適合報告書（指定容器検査機関）（容器則様式第３３）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附属品規格不適合報告書（高圧ガス保安協会）（容器則様式第３４）</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附属品規格不適合報告書（指定容器検査機関）（容器則様式第３４）</w:t>
      </w:r>
    </w:p>
    <w:p w:rsidR="00374907" w:rsidRPr="00374907" w:rsidRDefault="00374907" w:rsidP="00374907">
      <w:pPr>
        <w:spacing w:line="360" w:lineRule="auto"/>
        <w:ind w:firstLineChars="100" w:firstLine="304"/>
        <w:rPr>
          <w:rFonts w:ascii="ＭＳ 明朝" w:eastAsia="ＭＳ 明朝" w:hAnsi="ＭＳ 明朝"/>
          <w:color w:val="222222"/>
          <w:spacing w:val="32"/>
          <w:sz w:val="24"/>
          <w:szCs w:val="24"/>
          <w:shd w:val="clear" w:color="auto" w:fill="FFFFFF"/>
        </w:rPr>
      </w:pPr>
      <w:r>
        <w:rPr>
          <w:rFonts w:ascii="ＭＳ 明朝" w:eastAsia="ＭＳ 明朝" w:hAnsi="ＭＳ 明朝" w:hint="eastAsia"/>
          <w:color w:val="222222"/>
          <w:spacing w:val="32"/>
          <w:sz w:val="24"/>
          <w:szCs w:val="24"/>
          <w:shd w:val="clear" w:color="auto" w:fill="FFFFFF"/>
        </w:rPr>
        <w:lastRenderedPageBreak/>
        <w:t xml:space="preserve">ク　</w:t>
      </w:r>
      <w:r w:rsidRPr="00374907">
        <w:rPr>
          <w:rFonts w:ascii="ＭＳ 明朝" w:eastAsia="ＭＳ 明朝" w:hAnsi="ＭＳ 明朝"/>
          <w:color w:val="222222"/>
          <w:spacing w:val="32"/>
          <w:sz w:val="24"/>
          <w:szCs w:val="24"/>
          <w:shd w:val="clear" w:color="auto" w:fill="FFFFFF"/>
        </w:rPr>
        <w:t>その他</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事故届書（一般則様式第５８、液石則様式第５７、市細則様式第１）</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事故届書（液化石油ガス保安規則による特定消費設備に係る場合）</w:t>
      </w:r>
      <w:r w:rsidR="00323A55">
        <w:rPr>
          <w:rFonts w:ascii="ＭＳ 明朝" w:eastAsia="ＭＳ 明朝" w:hAnsi="ＭＳ 明朝" w:hint="eastAsia"/>
          <w:color w:val="222222"/>
          <w:spacing w:val="32"/>
          <w:sz w:val="24"/>
          <w:szCs w:val="24"/>
          <w:shd w:val="clear" w:color="auto" w:fill="FFFFFF"/>
        </w:rPr>
        <w:t xml:space="preserve">　</w:t>
      </w:r>
      <w:r w:rsidRPr="00374907">
        <w:rPr>
          <w:rFonts w:ascii="ＭＳ 明朝" w:eastAsia="ＭＳ 明朝" w:hAnsi="ＭＳ 明朝" w:hint="eastAsia"/>
          <w:color w:val="222222"/>
          <w:spacing w:val="32"/>
          <w:sz w:val="24"/>
          <w:szCs w:val="24"/>
          <w:shd w:val="clear" w:color="auto" w:fill="FFFFFF"/>
        </w:rPr>
        <w:t>（一般則様式第５８の２、液石則様式第５７の２、市細則様式第２）</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高圧ガス施設名称等変更届書（市細則様式第３）</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許可等申請取下書（市細則様式第４）</w:t>
      </w:r>
    </w:p>
    <w:p w:rsidR="00374907" w:rsidRPr="00374907" w:rsidRDefault="00374907" w:rsidP="00374907">
      <w:pPr>
        <w:spacing w:line="360" w:lineRule="auto"/>
        <w:ind w:leftChars="270" w:left="567" w:firstLineChars="109" w:firstLine="331"/>
        <w:rPr>
          <w:rFonts w:ascii="ＭＳ 明朝" w:eastAsia="ＭＳ 明朝" w:hAnsi="ＭＳ 明朝"/>
          <w:color w:val="222222"/>
          <w:spacing w:val="32"/>
          <w:sz w:val="24"/>
          <w:szCs w:val="24"/>
          <w:shd w:val="clear" w:color="auto" w:fill="FFFFFF"/>
        </w:rPr>
      </w:pPr>
      <w:r w:rsidRPr="00374907">
        <w:rPr>
          <w:rFonts w:ascii="ＭＳ 明朝" w:eastAsia="ＭＳ 明朝" w:hAnsi="ＭＳ 明朝" w:hint="eastAsia"/>
          <w:color w:val="222222"/>
          <w:spacing w:val="32"/>
          <w:sz w:val="24"/>
          <w:szCs w:val="24"/>
          <w:shd w:val="clear" w:color="auto" w:fill="FFFFFF"/>
        </w:rPr>
        <w:t xml:space="preserve">許可取消申請書（市細則様式第５）　　</w:t>
      </w:r>
    </w:p>
    <w:sectPr w:rsidR="00374907" w:rsidRPr="00374907" w:rsidSect="00323A55">
      <w:pgSz w:w="11906" w:h="16838"/>
      <w:pgMar w:top="1985" w:right="42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55"/>
    <w:rsid w:val="00021C24"/>
    <w:rsid w:val="002C274E"/>
    <w:rsid w:val="00323A55"/>
    <w:rsid w:val="00374907"/>
    <w:rsid w:val="00413201"/>
    <w:rsid w:val="00521B55"/>
    <w:rsid w:val="00B0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A80DB9"/>
  <w15:chartTrackingRefBased/>
  <w15:docId w15:val="{5880B85D-6435-4582-93C4-69951903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15</Pages>
  <Words>1051</Words>
  <Characters>5991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P0126144</dc:creator>
  <cp:keywords/>
  <dc:description/>
  <cp:lastModifiedBy>P0161519</cp:lastModifiedBy>
  <cp:revision>7</cp:revision>
  <dcterms:created xsi:type="dcterms:W3CDTF">2026-04-09T02:51:00Z</dcterms:created>
  <dcterms:modified xsi:type="dcterms:W3CDTF">2026-04-30T04:28:00Z</dcterms:modified>
</cp:coreProperties>
</file>